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84564" w:rsidR="00784564" w:rsidP="00712139" w:rsidRDefault="00784564" w14:paraId="636B6230" wp14:textId="77777777">
      <w:pPr>
        <w:pStyle w:val="a3"/>
        <w:shd w:val="clear" w:color="auto" w:fill="FFFFFF"/>
        <w:spacing w:before="0" w:beforeAutospacing="0" w:after="405" w:afterAutospacing="0" w:line="345" w:lineRule="atLeast"/>
        <w:rPr>
          <w:b/>
          <w:color w:val="3A3A3A"/>
          <w:sz w:val="26"/>
          <w:szCs w:val="26"/>
        </w:rPr>
      </w:pPr>
      <w:r>
        <w:rPr>
          <w:color w:val="3A3A3A"/>
          <w:sz w:val="26"/>
          <w:szCs w:val="26"/>
        </w:rPr>
        <w:t xml:space="preserve">                       </w:t>
      </w:r>
      <w:r w:rsidRPr="00784564">
        <w:rPr>
          <w:b/>
          <w:color w:val="3A3A3A"/>
          <w:sz w:val="26"/>
          <w:szCs w:val="26"/>
        </w:rPr>
        <w:t>Информация о получателях социальных услуг</w:t>
      </w:r>
    </w:p>
    <w:p xmlns:wp14="http://schemas.microsoft.com/office/word/2010/wordml" w:rsidR="00712139" w:rsidP="00712139" w:rsidRDefault="00712139" w14:paraId="1D8EA059" wp14:textId="77777777">
      <w:pPr>
        <w:pStyle w:val="a3"/>
        <w:shd w:val="clear" w:color="auto" w:fill="FFFFFF"/>
        <w:spacing w:before="0" w:beforeAutospacing="0" w:after="405" w:afterAutospacing="0" w:line="345" w:lineRule="atLeast"/>
        <w:rPr>
          <w:color w:val="3A3A3A"/>
          <w:sz w:val="26"/>
          <w:szCs w:val="26"/>
        </w:rPr>
      </w:pPr>
      <w:r>
        <w:rPr>
          <w:color w:val="3A3A3A"/>
          <w:sz w:val="26"/>
          <w:szCs w:val="26"/>
        </w:rPr>
        <w:t xml:space="preserve"> ПРОООО «Российски</w:t>
      </w:r>
      <w:r w:rsidR="003B08E1">
        <w:rPr>
          <w:color w:val="3A3A3A"/>
          <w:sz w:val="26"/>
          <w:szCs w:val="26"/>
        </w:rPr>
        <w:t>й Красный Крест» зарекомендовал</w:t>
      </w:r>
      <w:r>
        <w:rPr>
          <w:color w:val="3A3A3A"/>
          <w:sz w:val="26"/>
          <w:szCs w:val="26"/>
        </w:rPr>
        <w:t xml:space="preserve"> себя как надежный поставщик государственных услуг на территории Пермского края.</w:t>
      </w:r>
    </w:p>
    <w:p xmlns:wp14="http://schemas.microsoft.com/office/word/2010/wordml" w:rsidRPr="003B08E1" w:rsidR="00712139" w:rsidP="00712139" w:rsidRDefault="00712139" w14:paraId="66EC06BD" wp14:textId="77777777">
      <w:pPr>
        <w:pStyle w:val="a3"/>
        <w:shd w:val="clear" w:color="auto" w:fill="FFFFFF"/>
        <w:spacing w:before="0" w:beforeAutospacing="0" w:after="405" w:afterAutospacing="0" w:line="345" w:lineRule="atLeast"/>
        <w:rPr>
          <w:i/>
          <w:color w:val="3A3A3A"/>
          <w:sz w:val="26"/>
          <w:szCs w:val="26"/>
        </w:rPr>
      </w:pPr>
      <w:r w:rsidRPr="003B08E1">
        <w:rPr>
          <w:i/>
          <w:color w:val="3A3A3A"/>
          <w:sz w:val="26"/>
          <w:szCs w:val="26"/>
        </w:rPr>
        <w:t>Порядок и условия предоставления социальных услуг бесплатно и за плату по видам социальных услуг и формам социального обслуживания утверждены Приказами Министерства социального развития Пермского края № СЭД-33-01-03-558 от 04.11.2014г. и № СЭД-33-01-03-517 от 17.10.2014г.</w:t>
      </w:r>
    </w:p>
    <w:p xmlns:wp14="http://schemas.microsoft.com/office/word/2010/wordml" w:rsidR="003B08E1" w:rsidP="5746D994" w:rsidRDefault="00712139" w14:paraId="7EAF660C" wp14:textId="4921D016">
      <w:pPr>
        <w:pStyle w:val="a3"/>
        <w:shd w:val="clear" w:color="auto" w:fill="FFFFFF" w:themeFill="background1"/>
        <w:spacing w:before="0" w:beforeAutospacing="off" w:after="405" w:afterAutospacing="off" w:line="345" w:lineRule="atLeast"/>
        <w:rPr>
          <w:color w:val="3A3A3A"/>
          <w:sz w:val="26"/>
          <w:szCs w:val="26"/>
        </w:rPr>
      </w:pPr>
      <w:r w:rsidRPr="5746D994" w:rsidR="5746D994">
        <w:rPr>
          <w:color w:val="3A3A3A"/>
          <w:sz w:val="26"/>
          <w:szCs w:val="26"/>
        </w:rPr>
        <w:t>Предельное количество получателей социальных услуг  - 5</w:t>
      </w:r>
    </w:p>
    <w:p xmlns:wp14="http://schemas.microsoft.com/office/word/2010/wordml" w:rsidR="00712139" w:rsidP="5746D994" w:rsidRDefault="00712139" w14:paraId="055FC1B9" wp14:textId="61852564">
      <w:pPr>
        <w:pStyle w:val="a3"/>
        <w:shd w:val="clear" w:color="auto" w:fill="FFFFFF" w:themeFill="background1"/>
        <w:spacing w:before="0" w:beforeAutospacing="off" w:after="405" w:afterAutospacing="off" w:line="345" w:lineRule="atLeast"/>
        <w:rPr>
          <w:color w:val="3A3A3A"/>
          <w:sz w:val="26"/>
          <w:szCs w:val="26"/>
        </w:rPr>
      </w:pPr>
      <w:r w:rsidRPr="5746D994" w:rsidR="5746D994">
        <w:rPr>
          <w:color w:val="3A3A3A"/>
          <w:sz w:val="26"/>
          <w:szCs w:val="26"/>
        </w:rPr>
        <w:t>Количество занятых мест - 5</w:t>
      </w:r>
      <w:bookmarkStart w:name="_GoBack" w:id="0"/>
      <w:bookmarkEnd w:id="0"/>
    </w:p>
    <w:p xmlns:wp14="http://schemas.microsoft.com/office/word/2010/wordml" w:rsidR="003B08E1" w:rsidP="5746D994" w:rsidRDefault="003B08E1" w14:paraId="37046627" wp14:textId="25E240B4">
      <w:pPr>
        <w:pStyle w:val="a3"/>
        <w:shd w:val="clear" w:color="auto" w:fill="FFFFFF" w:themeFill="background1"/>
        <w:spacing w:before="0" w:beforeAutospacing="off" w:after="405" w:afterAutospacing="off" w:line="345" w:lineRule="atLeast"/>
        <w:rPr>
          <w:color w:val="3A3A3A"/>
          <w:sz w:val="26"/>
          <w:szCs w:val="26"/>
        </w:rPr>
      </w:pPr>
      <w:r w:rsidRPr="5746D994" w:rsidR="5746D994">
        <w:rPr>
          <w:color w:val="3A3A3A"/>
          <w:sz w:val="26"/>
          <w:szCs w:val="26"/>
        </w:rPr>
        <w:t>Свободных мест – 0</w:t>
      </w:r>
    </w:p>
    <w:p xmlns:wp14="http://schemas.microsoft.com/office/word/2010/wordml" w:rsidR="00F920F6" w:rsidP="00712139" w:rsidRDefault="00F920F6" w14:paraId="42A13D71" wp14:textId="77777777">
      <w:pPr>
        <w:pStyle w:val="a3"/>
        <w:shd w:val="clear" w:color="auto" w:fill="FFFFFF"/>
        <w:spacing w:before="0" w:beforeAutospacing="0" w:after="405" w:afterAutospacing="0" w:line="345" w:lineRule="atLeast"/>
        <w:rPr>
          <w:color w:val="3A3A3A"/>
          <w:sz w:val="26"/>
          <w:szCs w:val="26"/>
        </w:rPr>
      </w:pPr>
      <w:r>
        <w:rPr>
          <w:color w:val="3A3A3A"/>
          <w:sz w:val="26"/>
          <w:szCs w:val="26"/>
        </w:rPr>
        <w:t>Услуги оказываются по месту жительства клиента.</w:t>
      </w:r>
    </w:p>
    <w:p xmlns:wp14="http://schemas.microsoft.com/office/word/2010/wordml" w:rsidRPr="00F920F6" w:rsidR="00D7470E" w:rsidRDefault="00727A93" w14:paraId="672A6659" wp14:textId="77777777">
      <w:pPr>
        <w:rPr>
          <w:rFonts w:ascii="Times New Roman" w:hAnsi="Times New Roman" w:cs="Times New Roman"/>
          <w:sz w:val="28"/>
          <w:szCs w:val="24"/>
        </w:rPr>
      </w:pPr>
    </w:p>
    <w:sectPr w:rsidRPr="00F920F6" w:rsidR="00D7470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39"/>
    <w:rsid w:val="003B08E1"/>
    <w:rsid w:val="0047241A"/>
    <w:rsid w:val="007115E1"/>
    <w:rsid w:val="00712139"/>
    <w:rsid w:val="00727A93"/>
    <w:rsid w:val="00784564"/>
    <w:rsid w:val="009744A4"/>
    <w:rsid w:val="00F920F6"/>
    <w:rsid w:val="5746D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21E0"/>
  <w15:chartTrackingRefBased/>
  <w15:docId w15:val="{DB889B01-40EC-4B85-A299-7EF0EAB408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13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Владелец</dc:creator>
  <keywords/>
  <dc:description/>
  <lastModifiedBy>Глухова Ольга</lastModifiedBy>
  <revision>7</revision>
  <dcterms:created xsi:type="dcterms:W3CDTF">2021-10-14T11:30:00.0000000Z</dcterms:created>
  <dcterms:modified xsi:type="dcterms:W3CDTF">2021-10-18T13:57:41.6180265Z</dcterms:modified>
</coreProperties>
</file>